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D10D1" w14:textId="77777777" w:rsidR="00B36C76" w:rsidRDefault="00BC6476" w:rsidP="003C4108">
      <w:pPr>
        <w:jc w:val="center"/>
        <w:rPr>
          <w:rFonts w:cstheme="minorHAnsi"/>
          <w:sz w:val="19"/>
          <w:szCs w:val="19"/>
        </w:rPr>
      </w:pPr>
      <w:r>
        <w:rPr>
          <w:noProof/>
        </w:rPr>
        <w:drawing>
          <wp:inline distT="0" distB="0" distL="0" distR="0" wp14:anchorId="2242D638" wp14:editId="7920F955">
            <wp:extent cx="571500" cy="571500"/>
            <wp:effectExtent l="0" t="0" r="0" b="0"/>
            <wp:docPr id="2" name="Picture 2" descr="https://portal.sc4.edu/studentservices/PublishingImages/Seal%20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ortal.sc4.edu/studentservices/PublishingImages/Seal%20blac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p w14:paraId="6ADA18DD" w14:textId="3327E554" w:rsidR="00B43997" w:rsidRPr="00BC6476" w:rsidRDefault="002D18C1" w:rsidP="003B33F0">
      <w:pPr>
        <w:pStyle w:val="NoSpacing"/>
        <w:rPr>
          <w:rFonts w:cstheme="minorHAnsi"/>
          <w:sz w:val="19"/>
          <w:szCs w:val="19"/>
        </w:rPr>
      </w:pPr>
      <w:r>
        <w:rPr>
          <w:rFonts w:cstheme="minorHAnsi"/>
          <w:sz w:val="19"/>
          <w:szCs w:val="19"/>
        </w:rPr>
        <w:t xml:space="preserve">As a student financial aid recipient, it is your responsibility to </w:t>
      </w:r>
      <w:r w:rsidR="00B43997" w:rsidRPr="00BC6476">
        <w:rPr>
          <w:rFonts w:cstheme="minorHAnsi"/>
          <w:sz w:val="19"/>
          <w:szCs w:val="19"/>
        </w:rPr>
        <w:t>read the following St. Clair County Community Coll</w:t>
      </w:r>
      <w:r>
        <w:rPr>
          <w:rFonts w:cstheme="minorHAnsi"/>
          <w:sz w:val="19"/>
          <w:szCs w:val="19"/>
        </w:rPr>
        <w:t xml:space="preserve">ege Award Conditions carefully and contact the Financial Aid office with any questions you may have. </w:t>
      </w:r>
    </w:p>
    <w:p w14:paraId="4BF8CF4C" w14:textId="77777777" w:rsidR="001F3B42" w:rsidRDefault="001F3B42" w:rsidP="001F3B42">
      <w:pPr>
        <w:pStyle w:val="NoSpacing"/>
        <w:ind w:left="720"/>
        <w:rPr>
          <w:rFonts w:cstheme="minorHAnsi"/>
          <w:sz w:val="19"/>
          <w:szCs w:val="19"/>
        </w:rPr>
      </w:pPr>
    </w:p>
    <w:p w14:paraId="23356E81" w14:textId="77777777" w:rsidR="004651B5" w:rsidRPr="00BC6476" w:rsidRDefault="00B43997" w:rsidP="00B36C76">
      <w:pPr>
        <w:pStyle w:val="NoSpacing"/>
        <w:numPr>
          <w:ilvl w:val="0"/>
          <w:numId w:val="3"/>
        </w:numPr>
        <w:ind w:left="720"/>
        <w:rPr>
          <w:rFonts w:cstheme="minorHAnsi"/>
          <w:sz w:val="19"/>
          <w:szCs w:val="19"/>
        </w:rPr>
      </w:pPr>
      <w:r w:rsidRPr="00BC6476">
        <w:rPr>
          <w:rFonts w:cstheme="minorHAnsi"/>
          <w:sz w:val="19"/>
          <w:szCs w:val="19"/>
        </w:rPr>
        <w:t xml:space="preserve">Enrollment status is determined by the number of total credit hours you are enrolled for </w:t>
      </w:r>
      <w:r w:rsidR="000A7A27" w:rsidRPr="00BC6476">
        <w:rPr>
          <w:rFonts w:cstheme="minorHAnsi"/>
          <w:sz w:val="19"/>
          <w:szCs w:val="19"/>
        </w:rPr>
        <w:t>as of the census date</w:t>
      </w:r>
      <w:r w:rsidRPr="00BC6476">
        <w:rPr>
          <w:rFonts w:cstheme="minorHAnsi"/>
          <w:sz w:val="19"/>
          <w:szCs w:val="19"/>
        </w:rPr>
        <w:t xml:space="preserve"> for each semester.</w:t>
      </w:r>
      <w:r w:rsidR="004651B5" w:rsidRPr="00BC6476">
        <w:rPr>
          <w:rFonts w:cstheme="minorHAnsi"/>
          <w:sz w:val="19"/>
          <w:szCs w:val="19"/>
        </w:rPr>
        <w:t xml:space="preserve"> The “census date” is the date that wil</w:t>
      </w:r>
      <w:r w:rsidR="00181925">
        <w:rPr>
          <w:rFonts w:cstheme="minorHAnsi"/>
          <w:sz w:val="19"/>
          <w:szCs w:val="19"/>
        </w:rPr>
        <w:t>l be used by the Financial Aid o</w:t>
      </w:r>
      <w:r w:rsidR="004651B5" w:rsidRPr="00BC6476">
        <w:rPr>
          <w:rFonts w:cstheme="minorHAnsi"/>
          <w:sz w:val="19"/>
          <w:szCs w:val="19"/>
        </w:rPr>
        <w:t>ffice in verifying the number of credit hours for which you are enrolled.  Your Federal Pell Grant semester award amount will be determined based on the number of credit hours for which you are enrolled</w:t>
      </w:r>
      <w:r w:rsidR="00FD2219" w:rsidRPr="00BC6476">
        <w:rPr>
          <w:rFonts w:cstheme="minorHAnsi"/>
          <w:sz w:val="19"/>
          <w:szCs w:val="19"/>
        </w:rPr>
        <w:t xml:space="preserve"> on the census date</w:t>
      </w:r>
      <w:r w:rsidR="004651B5" w:rsidRPr="00BC6476">
        <w:rPr>
          <w:rFonts w:cstheme="minorHAnsi"/>
          <w:sz w:val="19"/>
          <w:szCs w:val="19"/>
        </w:rPr>
        <w:t>.  After this date, no adjustments (as long as you are attending your classes) or increases will be made to your Federal Pell Grant.</w:t>
      </w:r>
    </w:p>
    <w:p w14:paraId="53DD00D0" w14:textId="77777777" w:rsidR="00A8001E" w:rsidRDefault="00A8001E" w:rsidP="00B36C76">
      <w:pPr>
        <w:pStyle w:val="NoSpacing"/>
        <w:ind w:left="720"/>
        <w:rPr>
          <w:rFonts w:cstheme="minorHAnsi"/>
          <w:sz w:val="19"/>
          <w:szCs w:val="19"/>
        </w:rPr>
      </w:pPr>
    </w:p>
    <w:p w14:paraId="6074FD02" w14:textId="77777777" w:rsidR="00B43997" w:rsidRPr="00BC6476" w:rsidRDefault="004651B5" w:rsidP="00B36C76">
      <w:pPr>
        <w:pStyle w:val="NoSpacing"/>
        <w:numPr>
          <w:ilvl w:val="0"/>
          <w:numId w:val="3"/>
        </w:numPr>
        <w:ind w:left="720"/>
        <w:rPr>
          <w:rFonts w:cstheme="minorHAnsi"/>
          <w:sz w:val="19"/>
          <w:szCs w:val="19"/>
        </w:rPr>
      </w:pPr>
      <w:r w:rsidRPr="00BC6476">
        <w:rPr>
          <w:rFonts w:cstheme="minorHAnsi"/>
          <w:sz w:val="19"/>
          <w:szCs w:val="19"/>
        </w:rPr>
        <w:t>F</w:t>
      </w:r>
      <w:r w:rsidR="00B43997" w:rsidRPr="00BC6476">
        <w:rPr>
          <w:rFonts w:cstheme="minorHAnsi"/>
          <w:sz w:val="19"/>
          <w:szCs w:val="19"/>
        </w:rPr>
        <w:t>ederal regulations require that students attend cl</w:t>
      </w:r>
      <w:r w:rsidR="003B33F0" w:rsidRPr="00BC6476">
        <w:rPr>
          <w:rFonts w:cstheme="minorHAnsi"/>
          <w:sz w:val="19"/>
          <w:szCs w:val="19"/>
        </w:rPr>
        <w:t xml:space="preserve">asses to receive financial aid. </w:t>
      </w:r>
      <w:r w:rsidRPr="00BC6476">
        <w:rPr>
          <w:rFonts w:cstheme="minorHAnsi"/>
          <w:sz w:val="19"/>
          <w:szCs w:val="19"/>
        </w:rPr>
        <w:t>Federal Pell Grant funds will not be credited to a student’s tuition account until the class actually starts.</w:t>
      </w:r>
      <w:r w:rsidR="003B33F0" w:rsidRPr="00BC6476">
        <w:rPr>
          <w:rFonts w:cstheme="minorHAnsi"/>
          <w:sz w:val="19"/>
          <w:szCs w:val="19"/>
        </w:rPr>
        <w:t xml:space="preserve"> </w:t>
      </w:r>
      <w:r w:rsidR="00B43997" w:rsidRPr="00BC6476">
        <w:rPr>
          <w:rFonts w:cstheme="minorHAnsi"/>
          <w:sz w:val="19"/>
          <w:szCs w:val="19"/>
        </w:rPr>
        <w:t xml:space="preserve">Enrollment status and attendance can affect the amount of aid you receive each semester. </w:t>
      </w:r>
    </w:p>
    <w:p w14:paraId="031B2094" w14:textId="77777777" w:rsidR="00B43997" w:rsidRPr="00BC6476" w:rsidRDefault="00B43997" w:rsidP="00B36C76">
      <w:pPr>
        <w:pStyle w:val="NoSpacing"/>
        <w:rPr>
          <w:rFonts w:cstheme="minorHAnsi"/>
          <w:sz w:val="19"/>
          <w:szCs w:val="19"/>
        </w:rPr>
      </w:pPr>
    </w:p>
    <w:p w14:paraId="42BD81FE" w14:textId="77777777" w:rsidR="00B43997" w:rsidRPr="00BC6476" w:rsidRDefault="00B43997" w:rsidP="00B36C76">
      <w:pPr>
        <w:pStyle w:val="NoSpacing"/>
        <w:numPr>
          <w:ilvl w:val="0"/>
          <w:numId w:val="3"/>
        </w:numPr>
        <w:ind w:left="720"/>
        <w:rPr>
          <w:rFonts w:cstheme="minorHAnsi"/>
          <w:sz w:val="19"/>
          <w:szCs w:val="19"/>
        </w:rPr>
      </w:pPr>
      <w:r w:rsidRPr="00BC6476">
        <w:rPr>
          <w:rFonts w:cstheme="minorHAnsi"/>
          <w:sz w:val="19"/>
          <w:szCs w:val="19"/>
        </w:rPr>
        <w:t xml:space="preserve">Dropping classes may result in a balance owed to the college and/or the loss of financial aid eligibility. </w:t>
      </w:r>
      <w:r w:rsidR="004651B5" w:rsidRPr="00BC6476">
        <w:rPr>
          <w:rFonts w:cstheme="minorHAnsi"/>
          <w:sz w:val="19"/>
          <w:szCs w:val="19"/>
        </w:rPr>
        <w:t>Students who need to withdraw from a class(es) should speak with a financial aid officer prior to doing so as this action could result in your financial aid being reduced.</w:t>
      </w:r>
      <w:r w:rsidR="003B33F0" w:rsidRPr="00BC6476">
        <w:rPr>
          <w:rFonts w:cstheme="minorHAnsi"/>
          <w:sz w:val="19"/>
          <w:szCs w:val="19"/>
        </w:rPr>
        <w:t xml:space="preserve"> </w:t>
      </w:r>
      <w:r w:rsidRPr="00BC6476">
        <w:rPr>
          <w:rFonts w:cstheme="minorHAnsi"/>
          <w:sz w:val="19"/>
          <w:szCs w:val="19"/>
        </w:rPr>
        <w:t xml:space="preserve">Students are required to pay balances owed to the college at the time they occur. </w:t>
      </w:r>
    </w:p>
    <w:p w14:paraId="7B30B7E7" w14:textId="77777777" w:rsidR="00B43997" w:rsidRPr="00BC6476" w:rsidRDefault="00B43997" w:rsidP="00B36C76">
      <w:pPr>
        <w:pStyle w:val="NoSpacing"/>
        <w:rPr>
          <w:rFonts w:cstheme="minorHAnsi"/>
          <w:sz w:val="19"/>
          <w:szCs w:val="19"/>
        </w:rPr>
      </w:pPr>
    </w:p>
    <w:p w14:paraId="170C0677" w14:textId="77777777" w:rsidR="00B43997" w:rsidRPr="00BC6476" w:rsidRDefault="00B43997" w:rsidP="00B36C76">
      <w:pPr>
        <w:pStyle w:val="NoSpacing"/>
        <w:numPr>
          <w:ilvl w:val="0"/>
          <w:numId w:val="3"/>
        </w:numPr>
        <w:ind w:left="720"/>
        <w:rPr>
          <w:rFonts w:cstheme="minorHAnsi"/>
          <w:sz w:val="19"/>
          <w:szCs w:val="19"/>
        </w:rPr>
      </w:pPr>
      <w:r w:rsidRPr="00BC6476">
        <w:rPr>
          <w:rFonts w:cstheme="minorHAnsi"/>
          <w:sz w:val="19"/>
          <w:szCs w:val="19"/>
        </w:rPr>
        <w:t>Report additional financial assistance to the Office of Financial Aid.</w:t>
      </w:r>
      <w:r w:rsidR="003B33F0" w:rsidRPr="00BC6476">
        <w:rPr>
          <w:rFonts w:cstheme="minorHAnsi"/>
          <w:sz w:val="19"/>
          <w:szCs w:val="19"/>
        </w:rPr>
        <w:t xml:space="preserve"> </w:t>
      </w:r>
      <w:r w:rsidRPr="00BC6476">
        <w:rPr>
          <w:rFonts w:cstheme="minorHAnsi"/>
          <w:sz w:val="19"/>
          <w:szCs w:val="19"/>
        </w:rPr>
        <w:t xml:space="preserve"> Additional aid may affect financial aid eligibility. </w:t>
      </w:r>
    </w:p>
    <w:p w14:paraId="4360CC49" w14:textId="77777777" w:rsidR="00B43997" w:rsidRPr="00BC6476" w:rsidRDefault="00B43997" w:rsidP="00B36C76">
      <w:pPr>
        <w:pStyle w:val="NoSpacing"/>
        <w:rPr>
          <w:rFonts w:cstheme="minorHAnsi"/>
          <w:sz w:val="19"/>
          <w:szCs w:val="19"/>
        </w:rPr>
      </w:pPr>
    </w:p>
    <w:p w14:paraId="7389EA2D" w14:textId="77777777" w:rsidR="00B43997" w:rsidRPr="00BC6476" w:rsidRDefault="00B43997" w:rsidP="00B36C76">
      <w:pPr>
        <w:pStyle w:val="NoSpacing"/>
        <w:numPr>
          <w:ilvl w:val="0"/>
          <w:numId w:val="3"/>
        </w:numPr>
        <w:ind w:left="720"/>
        <w:rPr>
          <w:rFonts w:cstheme="minorHAnsi"/>
          <w:sz w:val="19"/>
          <w:szCs w:val="19"/>
        </w:rPr>
      </w:pPr>
      <w:r w:rsidRPr="00BC6476">
        <w:rPr>
          <w:rFonts w:cstheme="minorHAnsi"/>
          <w:sz w:val="19"/>
          <w:szCs w:val="19"/>
        </w:rPr>
        <w:t xml:space="preserve">Financial aid awards are contingent on the continuation of the current aid programs, sufficient appropriations, and student academic progress. </w:t>
      </w:r>
    </w:p>
    <w:p w14:paraId="0CE9C280" w14:textId="77777777" w:rsidR="00D9222C" w:rsidRPr="00BC6476" w:rsidRDefault="00D9222C" w:rsidP="00B36C76">
      <w:pPr>
        <w:pStyle w:val="ListParagraph"/>
        <w:ind w:left="360"/>
        <w:rPr>
          <w:rFonts w:cstheme="minorHAnsi"/>
          <w:sz w:val="19"/>
          <w:szCs w:val="19"/>
        </w:rPr>
      </w:pPr>
    </w:p>
    <w:p w14:paraId="7ED76F9A" w14:textId="77C79BD3" w:rsidR="00D9222C" w:rsidRPr="00BC6476" w:rsidRDefault="00D9222C" w:rsidP="00B36C76">
      <w:pPr>
        <w:pStyle w:val="NoSpacing"/>
        <w:numPr>
          <w:ilvl w:val="0"/>
          <w:numId w:val="3"/>
        </w:numPr>
        <w:ind w:left="720"/>
        <w:rPr>
          <w:rFonts w:cstheme="minorHAnsi"/>
          <w:sz w:val="19"/>
          <w:szCs w:val="19"/>
        </w:rPr>
      </w:pPr>
      <w:r w:rsidRPr="00BC6476">
        <w:rPr>
          <w:rFonts w:cstheme="minorHAnsi"/>
          <w:sz w:val="19"/>
          <w:szCs w:val="19"/>
        </w:rPr>
        <w:t>Your loan funds will come to SC4 in two separate disbursements</w:t>
      </w:r>
      <w:r w:rsidR="00222BDB">
        <w:rPr>
          <w:rFonts w:cstheme="minorHAnsi"/>
          <w:sz w:val="19"/>
          <w:szCs w:val="19"/>
        </w:rPr>
        <w:t xml:space="preserve"> each semester</w:t>
      </w:r>
      <w:r w:rsidRPr="00BC6476">
        <w:rPr>
          <w:rFonts w:cstheme="minorHAnsi"/>
          <w:sz w:val="19"/>
          <w:szCs w:val="19"/>
        </w:rPr>
        <w:t xml:space="preserve">. The funds will be applied to any balance that you have at the college first (ex. </w:t>
      </w:r>
      <w:r w:rsidR="004651B5" w:rsidRPr="00BC6476">
        <w:rPr>
          <w:rFonts w:cstheme="minorHAnsi"/>
          <w:sz w:val="19"/>
          <w:szCs w:val="19"/>
        </w:rPr>
        <w:t>tuition/fees</w:t>
      </w:r>
      <w:r w:rsidRPr="00BC6476">
        <w:rPr>
          <w:rFonts w:cstheme="minorHAnsi"/>
          <w:sz w:val="19"/>
          <w:szCs w:val="19"/>
        </w:rPr>
        <w:t xml:space="preserve">, </w:t>
      </w:r>
      <w:r w:rsidR="003C4108">
        <w:rPr>
          <w:rFonts w:cstheme="minorHAnsi"/>
          <w:sz w:val="19"/>
          <w:szCs w:val="19"/>
        </w:rPr>
        <w:t>housing</w:t>
      </w:r>
      <w:r w:rsidR="00181925">
        <w:rPr>
          <w:rFonts w:cstheme="minorHAnsi"/>
          <w:sz w:val="19"/>
          <w:szCs w:val="19"/>
        </w:rPr>
        <w:t xml:space="preserve">, </w:t>
      </w:r>
      <w:r w:rsidR="004651B5" w:rsidRPr="00BC6476">
        <w:rPr>
          <w:rFonts w:cstheme="minorHAnsi"/>
          <w:sz w:val="19"/>
          <w:szCs w:val="19"/>
        </w:rPr>
        <w:t>books)</w:t>
      </w:r>
      <w:r w:rsidRPr="00BC6476">
        <w:rPr>
          <w:rFonts w:cstheme="minorHAnsi"/>
          <w:sz w:val="19"/>
          <w:szCs w:val="19"/>
        </w:rPr>
        <w:t xml:space="preserve">. </w:t>
      </w:r>
    </w:p>
    <w:p w14:paraId="29E1759C" w14:textId="77777777" w:rsidR="00B43997" w:rsidRPr="00BC6476" w:rsidRDefault="00B43997" w:rsidP="00B36C76">
      <w:pPr>
        <w:pStyle w:val="NoSpacing"/>
        <w:rPr>
          <w:rFonts w:cstheme="minorHAnsi"/>
          <w:sz w:val="19"/>
          <w:szCs w:val="19"/>
        </w:rPr>
      </w:pPr>
    </w:p>
    <w:p w14:paraId="4969B584" w14:textId="3AF53765" w:rsidR="004F75F3" w:rsidRPr="00BC6476" w:rsidRDefault="004651B5" w:rsidP="00B36C76">
      <w:pPr>
        <w:pStyle w:val="NoSpacing"/>
        <w:numPr>
          <w:ilvl w:val="0"/>
          <w:numId w:val="3"/>
        </w:numPr>
        <w:ind w:left="720"/>
        <w:rPr>
          <w:rFonts w:cstheme="minorHAnsi"/>
          <w:sz w:val="19"/>
          <w:szCs w:val="19"/>
        </w:rPr>
      </w:pPr>
      <w:r w:rsidRPr="00BC6476">
        <w:rPr>
          <w:rFonts w:cstheme="minorHAnsi"/>
          <w:sz w:val="19"/>
          <w:szCs w:val="19"/>
        </w:rPr>
        <w:t>Excess</w:t>
      </w:r>
      <w:r w:rsidR="004F75F3" w:rsidRPr="00BC6476">
        <w:rPr>
          <w:rFonts w:cstheme="minorHAnsi"/>
          <w:sz w:val="19"/>
          <w:szCs w:val="19"/>
        </w:rPr>
        <w:t xml:space="preserve"> aid balances </w:t>
      </w:r>
      <w:r w:rsidRPr="00BC6476">
        <w:rPr>
          <w:rFonts w:cstheme="minorHAnsi"/>
          <w:sz w:val="19"/>
          <w:szCs w:val="19"/>
        </w:rPr>
        <w:t>will b</w:t>
      </w:r>
      <w:r w:rsidR="00EA0306" w:rsidRPr="00BC6476">
        <w:rPr>
          <w:rFonts w:cstheme="minorHAnsi"/>
          <w:sz w:val="19"/>
          <w:szCs w:val="19"/>
        </w:rPr>
        <w:t xml:space="preserve">e refunded back to the student </w:t>
      </w:r>
      <w:r w:rsidRPr="00BC6476">
        <w:rPr>
          <w:rFonts w:cstheme="minorHAnsi"/>
          <w:sz w:val="19"/>
          <w:szCs w:val="19"/>
        </w:rPr>
        <w:t xml:space="preserve">via </w:t>
      </w:r>
      <w:r w:rsidR="00181925">
        <w:rPr>
          <w:rFonts w:cstheme="minorHAnsi"/>
          <w:sz w:val="19"/>
          <w:szCs w:val="19"/>
        </w:rPr>
        <w:t>BankMobile</w:t>
      </w:r>
      <w:r w:rsidR="00EA0306" w:rsidRPr="00BC6476">
        <w:rPr>
          <w:rFonts w:cstheme="minorHAnsi"/>
          <w:sz w:val="19"/>
          <w:szCs w:val="19"/>
        </w:rPr>
        <w:t xml:space="preserve"> or</w:t>
      </w:r>
      <w:r w:rsidR="00E4376E">
        <w:rPr>
          <w:rFonts w:cstheme="minorHAnsi"/>
          <w:sz w:val="19"/>
          <w:szCs w:val="19"/>
        </w:rPr>
        <w:t xml:space="preserve"> a</w:t>
      </w:r>
      <w:r w:rsidR="00EA0306" w:rsidRPr="00BC6476">
        <w:rPr>
          <w:rFonts w:cstheme="minorHAnsi"/>
          <w:sz w:val="19"/>
          <w:szCs w:val="19"/>
        </w:rPr>
        <w:t xml:space="preserve"> paper check</w:t>
      </w:r>
      <w:r w:rsidRPr="00BC6476">
        <w:rPr>
          <w:rFonts w:cstheme="minorHAnsi"/>
          <w:sz w:val="19"/>
          <w:szCs w:val="19"/>
        </w:rPr>
        <w:t xml:space="preserve"> after all tuition, fees, </w:t>
      </w:r>
      <w:r w:rsidR="00246525">
        <w:rPr>
          <w:rFonts w:cstheme="minorHAnsi"/>
          <w:sz w:val="19"/>
          <w:szCs w:val="19"/>
        </w:rPr>
        <w:t>housing</w:t>
      </w:r>
      <w:r w:rsidR="00181925">
        <w:rPr>
          <w:rFonts w:cstheme="minorHAnsi"/>
          <w:sz w:val="19"/>
          <w:szCs w:val="19"/>
        </w:rPr>
        <w:t xml:space="preserve">, </w:t>
      </w:r>
      <w:r w:rsidRPr="00BC6476">
        <w:rPr>
          <w:rFonts w:cstheme="minorHAnsi"/>
          <w:sz w:val="19"/>
          <w:szCs w:val="19"/>
        </w:rPr>
        <w:t>books</w:t>
      </w:r>
      <w:r w:rsidR="00246525">
        <w:rPr>
          <w:rFonts w:cstheme="minorHAnsi"/>
          <w:sz w:val="19"/>
          <w:szCs w:val="19"/>
        </w:rPr>
        <w:t>, and necessary supplies</w:t>
      </w:r>
      <w:r w:rsidRPr="00BC6476">
        <w:rPr>
          <w:rFonts w:cstheme="minorHAnsi"/>
          <w:sz w:val="19"/>
          <w:szCs w:val="19"/>
        </w:rPr>
        <w:t xml:space="preserve"> have been paid. </w:t>
      </w:r>
    </w:p>
    <w:p w14:paraId="77656C9B" w14:textId="77777777" w:rsidR="004651B5" w:rsidRPr="00BC6476" w:rsidRDefault="004651B5" w:rsidP="00B36C76">
      <w:pPr>
        <w:pStyle w:val="NoSpacing"/>
        <w:ind w:left="-360"/>
        <w:rPr>
          <w:rFonts w:cstheme="minorHAnsi"/>
          <w:sz w:val="19"/>
          <w:szCs w:val="19"/>
        </w:rPr>
      </w:pPr>
    </w:p>
    <w:p w14:paraId="0904667B" w14:textId="77777777" w:rsidR="00B43997" w:rsidRPr="00BC6476" w:rsidRDefault="001F3B42" w:rsidP="00B36C76">
      <w:pPr>
        <w:pStyle w:val="NoSpacing"/>
        <w:numPr>
          <w:ilvl w:val="0"/>
          <w:numId w:val="3"/>
        </w:numPr>
        <w:ind w:left="720"/>
        <w:rPr>
          <w:rFonts w:cstheme="minorHAnsi"/>
          <w:sz w:val="19"/>
          <w:szCs w:val="19"/>
        </w:rPr>
      </w:pPr>
      <w:r w:rsidRPr="001F3B42">
        <w:rPr>
          <w:rFonts w:ascii="Calibri" w:hAnsi="Calibri" w:cs="Calibri"/>
          <w:sz w:val="19"/>
          <w:szCs w:val="19"/>
        </w:rPr>
        <w:t>Students who have authorized aid greater than tuition, fees and other institutional charges will be advanced</w:t>
      </w:r>
      <w:r w:rsidR="002D310E">
        <w:rPr>
          <w:rFonts w:ascii="Calibri" w:hAnsi="Calibri" w:cs="Calibri"/>
          <w:sz w:val="19"/>
          <w:szCs w:val="19"/>
        </w:rPr>
        <w:t xml:space="preserve"> a portion of their</w:t>
      </w:r>
      <w:r w:rsidRPr="001F3B42">
        <w:rPr>
          <w:rFonts w:ascii="Calibri" w:hAnsi="Calibri" w:cs="Calibri"/>
          <w:sz w:val="19"/>
          <w:szCs w:val="19"/>
        </w:rPr>
        <w:t xml:space="preserve"> </w:t>
      </w:r>
      <w:r w:rsidR="002D310E">
        <w:rPr>
          <w:rFonts w:ascii="Calibri" w:hAnsi="Calibri" w:cs="Calibri"/>
          <w:sz w:val="19"/>
          <w:szCs w:val="19"/>
        </w:rPr>
        <w:t>f</w:t>
      </w:r>
      <w:r w:rsidRPr="001F3B42">
        <w:rPr>
          <w:rFonts w:ascii="Calibri" w:hAnsi="Calibri" w:cs="Calibri"/>
          <w:sz w:val="19"/>
          <w:szCs w:val="19"/>
        </w:rPr>
        <w:t xml:space="preserve">inancial </w:t>
      </w:r>
      <w:r w:rsidR="002D310E">
        <w:rPr>
          <w:rFonts w:ascii="Calibri" w:hAnsi="Calibri" w:cs="Calibri"/>
          <w:sz w:val="19"/>
          <w:szCs w:val="19"/>
        </w:rPr>
        <w:t>a</w:t>
      </w:r>
      <w:r w:rsidRPr="001F3B42">
        <w:rPr>
          <w:rFonts w:ascii="Calibri" w:hAnsi="Calibri" w:cs="Calibri"/>
          <w:sz w:val="19"/>
          <w:szCs w:val="19"/>
        </w:rPr>
        <w:t xml:space="preserve">id </w:t>
      </w:r>
      <w:r w:rsidR="002D310E">
        <w:rPr>
          <w:rFonts w:ascii="Calibri" w:hAnsi="Calibri" w:cs="Calibri"/>
          <w:sz w:val="19"/>
          <w:szCs w:val="19"/>
        </w:rPr>
        <w:t>in the</w:t>
      </w:r>
      <w:r w:rsidRPr="001F3B42">
        <w:rPr>
          <w:rFonts w:ascii="Calibri" w:hAnsi="Calibri" w:cs="Calibri"/>
          <w:sz w:val="19"/>
          <w:szCs w:val="19"/>
        </w:rPr>
        <w:t xml:space="preserve"> SC4</w:t>
      </w:r>
      <w:r w:rsidR="00B44261">
        <w:rPr>
          <w:rFonts w:ascii="Calibri" w:hAnsi="Calibri" w:cs="Calibri"/>
          <w:sz w:val="19"/>
          <w:szCs w:val="19"/>
        </w:rPr>
        <w:t xml:space="preserve"> bookstore.</w:t>
      </w:r>
      <w:r>
        <w:rPr>
          <w:color w:val="FF0000"/>
        </w:rPr>
        <w:t xml:space="preserve"> </w:t>
      </w:r>
      <w:r w:rsidR="00B43997" w:rsidRPr="00BC6476">
        <w:rPr>
          <w:rFonts w:cstheme="minorHAnsi"/>
          <w:sz w:val="19"/>
          <w:szCs w:val="19"/>
        </w:rPr>
        <w:t>Bookstore charges are limited to required books and necessary supplies for the courses the student</w:t>
      </w:r>
      <w:r w:rsidR="0062386E">
        <w:rPr>
          <w:rFonts w:cstheme="minorHAnsi"/>
          <w:sz w:val="19"/>
          <w:szCs w:val="19"/>
        </w:rPr>
        <w:t xml:space="preserve"> is enrolled in each semester. </w:t>
      </w:r>
      <w:r w:rsidR="00B43997" w:rsidRPr="00BC6476">
        <w:rPr>
          <w:rFonts w:cstheme="minorHAnsi"/>
          <w:sz w:val="19"/>
          <w:szCs w:val="19"/>
        </w:rPr>
        <w:t xml:space="preserve"> </w:t>
      </w:r>
    </w:p>
    <w:p w14:paraId="08DC2D04" w14:textId="77777777" w:rsidR="00B43997" w:rsidRPr="00BC6476" w:rsidRDefault="00B43997" w:rsidP="00B36C76">
      <w:pPr>
        <w:pStyle w:val="NoSpacing"/>
        <w:rPr>
          <w:rFonts w:cstheme="minorHAnsi"/>
          <w:sz w:val="19"/>
          <w:szCs w:val="19"/>
        </w:rPr>
      </w:pPr>
    </w:p>
    <w:p w14:paraId="01B7AC01" w14:textId="5BE60DF7" w:rsidR="00B43997" w:rsidRPr="00BC6476" w:rsidRDefault="00BD0A25" w:rsidP="00B36C76">
      <w:pPr>
        <w:pStyle w:val="NoSpacing"/>
        <w:numPr>
          <w:ilvl w:val="0"/>
          <w:numId w:val="3"/>
        </w:numPr>
        <w:ind w:left="720"/>
        <w:rPr>
          <w:rFonts w:cstheme="minorHAnsi"/>
          <w:sz w:val="19"/>
          <w:szCs w:val="19"/>
        </w:rPr>
      </w:pPr>
      <w:r w:rsidRPr="00BC6476">
        <w:rPr>
          <w:rFonts w:cstheme="minorHAnsi"/>
          <w:sz w:val="19"/>
          <w:szCs w:val="19"/>
        </w:rPr>
        <w:t xml:space="preserve">Your </w:t>
      </w:r>
      <w:r w:rsidR="003C4108">
        <w:rPr>
          <w:rFonts w:cstheme="minorHAnsi"/>
          <w:sz w:val="19"/>
          <w:szCs w:val="19"/>
        </w:rPr>
        <w:t>Offer</w:t>
      </w:r>
      <w:r w:rsidR="00B43997" w:rsidRPr="00BC6476">
        <w:rPr>
          <w:rFonts w:cstheme="minorHAnsi"/>
          <w:sz w:val="19"/>
          <w:szCs w:val="19"/>
        </w:rPr>
        <w:t xml:space="preserve"> Letter is valid for </w:t>
      </w:r>
      <w:r w:rsidR="0062386E">
        <w:rPr>
          <w:rFonts w:cstheme="minorHAnsi"/>
          <w:sz w:val="19"/>
          <w:szCs w:val="19"/>
        </w:rPr>
        <w:t xml:space="preserve">the </w:t>
      </w:r>
      <w:r w:rsidR="00B43997" w:rsidRPr="00BC6476">
        <w:rPr>
          <w:rFonts w:cstheme="minorHAnsi"/>
          <w:sz w:val="19"/>
          <w:szCs w:val="19"/>
        </w:rPr>
        <w:t xml:space="preserve">academic year </w:t>
      </w:r>
      <w:r w:rsidRPr="00BC6476">
        <w:rPr>
          <w:rFonts w:cstheme="minorHAnsi"/>
          <w:sz w:val="19"/>
          <w:szCs w:val="19"/>
        </w:rPr>
        <w:t xml:space="preserve">only </w:t>
      </w:r>
      <w:r w:rsidR="00B43997" w:rsidRPr="00BC6476">
        <w:rPr>
          <w:rFonts w:cstheme="minorHAnsi"/>
          <w:sz w:val="19"/>
          <w:szCs w:val="19"/>
        </w:rPr>
        <w:t>(Fall</w:t>
      </w:r>
      <w:r w:rsidR="008D4BAF" w:rsidRPr="00BC6476">
        <w:rPr>
          <w:rFonts w:cstheme="minorHAnsi"/>
          <w:sz w:val="19"/>
          <w:szCs w:val="19"/>
        </w:rPr>
        <w:t xml:space="preserve">, Winter, </w:t>
      </w:r>
      <w:r w:rsidR="00A425DC" w:rsidRPr="00BC6476">
        <w:rPr>
          <w:rFonts w:cstheme="minorHAnsi"/>
          <w:sz w:val="19"/>
          <w:szCs w:val="19"/>
        </w:rPr>
        <w:t>Summer</w:t>
      </w:r>
      <w:r w:rsidR="00B43997" w:rsidRPr="00BC6476">
        <w:rPr>
          <w:rFonts w:cstheme="minorHAnsi"/>
          <w:sz w:val="19"/>
          <w:szCs w:val="19"/>
        </w:rPr>
        <w:t xml:space="preserve">).  </w:t>
      </w:r>
      <w:r w:rsidR="003B33F0" w:rsidRPr="00BC6476">
        <w:rPr>
          <w:rFonts w:cstheme="minorHAnsi"/>
          <w:sz w:val="19"/>
          <w:szCs w:val="19"/>
        </w:rPr>
        <w:t xml:space="preserve"> </w:t>
      </w:r>
      <w:r w:rsidR="00B43997" w:rsidRPr="00BC6476">
        <w:rPr>
          <w:rFonts w:cstheme="minorHAnsi"/>
          <w:sz w:val="19"/>
          <w:szCs w:val="19"/>
        </w:rPr>
        <w:t xml:space="preserve">Students must apply annually for financial aid. </w:t>
      </w:r>
      <w:r w:rsidRPr="00BC6476">
        <w:rPr>
          <w:rFonts w:cstheme="minorHAnsi"/>
          <w:sz w:val="19"/>
          <w:szCs w:val="19"/>
        </w:rPr>
        <w:t xml:space="preserve"> Students wishing to apply for Summer financial aid will need to complete the Summer Financial Aid Application.</w:t>
      </w:r>
    </w:p>
    <w:p w14:paraId="7E4E42A7" w14:textId="77777777" w:rsidR="00B43997" w:rsidRPr="00BC6476" w:rsidRDefault="00B43997" w:rsidP="00B36C76">
      <w:pPr>
        <w:pStyle w:val="NoSpacing"/>
        <w:rPr>
          <w:rFonts w:cstheme="minorHAnsi"/>
          <w:sz w:val="19"/>
          <w:szCs w:val="19"/>
        </w:rPr>
      </w:pPr>
    </w:p>
    <w:p w14:paraId="1B600BE4" w14:textId="77777777" w:rsidR="00B43997" w:rsidRPr="00BC6476" w:rsidRDefault="008D4BAF" w:rsidP="00B36C76">
      <w:pPr>
        <w:pStyle w:val="NoSpacing"/>
        <w:numPr>
          <w:ilvl w:val="0"/>
          <w:numId w:val="3"/>
        </w:numPr>
        <w:ind w:left="720"/>
        <w:rPr>
          <w:rFonts w:cstheme="minorHAnsi"/>
          <w:sz w:val="19"/>
          <w:szCs w:val="19"/>
        </w:rPr>
      </w:pPr>
      <w:r w:rsidRPr="00BC6476">
        <w:rPr>
          <w:rFonts w:cstheme="minorHAnsi"/>
          <w:sz w:val="19"/>
          <w:szCs w:val="19"/>
        </w:rPr>
        <w:t xml:space="preserve">SATISFACTORY </w:t>
      </w:r>
      <w:r w:rsidR="00B43997" w:rsidRPr="00BC6476">
        <w:rPr>
          <w:rFonts w:cstheme="minorHAnsi"/>
          <w:sz w:val="19"/>
          <w:szCs w:val="19"/>
        </w:rPr>
        <w:t xml:space="preserve">ACADEMIC PROGRESS POLICY. </w:t>
      </w:r>
      <w:r w:rsidR="003B33F0" w:rsidRPr="00BC6476">
        <w:rPr>
          <w:rFonts w:cstheme="minorHAnsi"/>
          <w:sz w:val="19"/>
          <w:szCs w:val="19"/>
        </w:rPr>
        <w:t xml:space="preserve"> </w:t>
      </w:r>
      <w:r w:rsidR="00B43997" w:rsidRPr="00BC6476">
        <w:rPr>
          <w:rFonts w:cstheme="minorHAnsi"/>
          <w:sz w:val="19"/>
          <w:szCs w:val="19"/>
        </w:rPr>
        <w:t xml:space="preserve">Students must meet the </w:t>
      </w:r>
      <w:r w:rsidRPr="00BC6476">
        <w:rPr>
          <w:rFonts w:cstheme="minorHAnsi"/>
          <w:sz w:val="19"/>
          <w:szCs w:val="19"/>
        </w:rPr>
        <w:t xml:space="preserve">Satisfactory </w:t>
      </w:r>
      <w:r w:rsidR="00B43997" w:rsidRPr="00BC6476">
        <w:rPr>
          <w:rFonts w:cstheme="minorHAnsi"/>
          <w:sz w:val="19"/>
          <w:szCs w:val="19"/>
        </w:rPr>
        <w:t xml:space="preserve">Academic Progress Policy to maintain eligibility for financial aid. </w:t>
      </w:r>
      <w:r w:rsidR="003B33F0" w:rsidRPr="00BC6476">
        <w:rPr>
          <w:rFonts w:cstheme="minorHAnsi"/>
          <w:sz w:val="19"/>
          <w:szCs w:val="19"/>
        </w:rPr>
        <w:t xml:space="preserve"> </w:t>
      </w:r>
      <w:r w:rsidR="00B43997" w:rsidRPr="00BC6476">
        <w:rPr>
          <w:rFonts w:cstheme="minorHAnsi"/>
          <w:sz w:val="19"/>
          <w:szCs w:val="19"/>
        </w:rPr>
        <w:t>Students who attend St. Clair County Community College must successfully complete 67% of all credit hours attempted</w:t>
      </w:r>
      <w:r w:rsidRPr="00BC6476">
        <w:rPr>
          <w:rFonts w:cstheme="minorHAnsi"/>
          <w:sz w:val="19"/>
          <w:szCs w:val="19"/>
        </w:rPr>
        <w:t>/transferred in</w:t>
      </w:r>
      <w:r w:rsidR="00B43997" w:rsidRPr="00BC6476">
        <w:rPr>
          <w:rFonts w:cstheme="minorHAnsi"/>
          <w:sz w:val="19"/>
          <w:szCs w:val="19"/>
        </w:rPr>
        <w:t xml:space="preserve"> at a minimum of a 2.0 cumulative grade point average, and along with transfer credits, not have attempted more than 150% of the student’s official SC4 academic program requirements. </w:t>
      </w:r>
    </w:p>
    <w:p w14:paraId="4EB4E0C0" w14:textId="77777777" w:rsidR="00B43997" w:rsidRPr="00BC6476" w:rsidRDefault="00B43997" w:rsidP="00B36C76">
      <w:pPr>
        <w:pStyle w:val="NoSpacing"/>
        <w:rPr>
          <w:rFonts w:cstheme="minorHAnsi"/>
          <w:sz w:val="19"/>
          <w:szCs w:val="19"/>
        </w:rPr>
      </w:pPr>
    </w:p>
    <w:p w14:paraId="0C1F0510" w14:textId="77777777" w:rsidR="00B43997" w:rsidRPr="00BC6476" w:rsidRDefault="00B43997" w:rsidP="00B36C76">
      <w:pPr>
        <w:pStyle w:val="NoSpacing"/>
        <w:numPr>
          <w:ilvl w:val="0"/>
          <w:numId w:val="3"/>
        </w:numPr>
        <w:ind w:left="720"/>
        <w:rPr>
          <w:rFonts w:cstheme="minorHAnsi"/>
          <w:sz w:val="19"/>
          <w:szCs w:val="19"/>
        </w:rPr>
      </w:pPr>
      <w:r w:rsidRPr="00BC6476">
        <w:rPr>
          <w:rFonts w:cstheme="minorHAnsi"/>
          <w:sz w:val="19"/>
          <w:szCs w:val="19"/>
        </w:rPr>
        <w:t>General</w:t>
      </w:r>
      <w:r w:rsidR="004F75F3" w:rsidRPr="00BC6476">
        <w:rPr>
          <w:rFonts w:cstheme="minorHAnsi"/>
          <w:sz w:val="19"/>
          <w:szCs w:val="19"/>
        </w:rPr>
        <w:t>ly,</w:t>
      </w:r>
      <w:r w:rsidRPr="00BC6476">
        <w:rPr>
          <w:rFonts w:cstheme="minorHAnsi"/>
          <w:sz w:val="19"/>
          <w:szCs w:val="19"/>
        </w:rPr>
        <w:t xml:space="preserve"> grants and scholarships are tax free if they are used for qualifying tuition and course-related expenses. </w:t>
      </w:r>
      <w:r w:rsidR="00657DEE" w:rsidRPr="00BC6476">
        <w:rPr>
          <w:rFonts w:cstheme="minorHAnsi"/>
          <w:sz w:val="19"/>
          <w:szCs w:val="19"/>
        </w:rPr>
        <w:t xml:space="preserve"> </w:t>
      </w:r>
      <w:r w:rsidRPr="00BC6476">
        <w:rPr>
          <w:rFonts w:cstheme="minorHAnsi"/>
          <w:sz w:val="19"/>
          <w:szCs w:val="19"/>
        </w:rPr>
        <w:t xml:space="preserve">Course-related expenses, such as fees, books, supplies and equipment must be required of all students in your course of instruction to be used as a qualifying expense. </w:t>
      </w:r>
      <w:r w:rsidR="00657DEE" w:rsidRPr="00BC6476">
        <w:rPr>
          <w:rFonts w:cstheme="minorHAnsi"/>
          <w:sz w:val="19"/>
          <w:szCs w:val="19"/>
        </w:rPr>
        <w:t xml:space="preserve"> </w:t>
      </w:r>
      <w:r w:rsidRPr="00BC6476">
        <w:rPr>
          <w:rFonts w:cstheme="minorHAnsi"/>
          <w:sz w:val="19"/>
          <w:szCs w:val="19"/>
        </w:rPr>
        <w:t xml:space="preserve">Questions regarding tax issues should be directed to the IRS or your tax preparer. </w:t>
      </w:r>
    </w:p>
    <w:p w14:paraId="1D11EC17" w14:textId="77777777" w:rsidR="00B43997" w:rsidRPr="00BC6476" w:rsidRDefault="00B43997" w:rsidP="00B36C76">
      <w:pPr>
        <w:pStyle w:val="NoSpacing"/>
        <w:rPr>
          <w:rFonts w:cstheme="minorHAnsi"/>
          <w:sz w:val="19"/>
          <w:szCs w:val="19"/>
        </w:rPr>
      </w:pPr>
    </w:p>
    <w:p w14:paraId="539AE773" w14:textId="36674391" w:rsidR="004B6562" w:rsidRDefault="005D3772" w:rsidP="004B6562">
      <w:pPr>
        <w:pStyle w:val="NoSpacing"/>
        <w:numPr>
          <w:ilvl w:val="0"/>
          <w:numId w:val="3"/>
        </w:numPr>
        <w:ind w:left="720"/>
        <w:rPr>
          <w:rFonts w:cstheme="minorHAnsi"/>
          <w:sz w:val="19"/>
          <w:szCs w:val="19"/>
        </w:rPr>
      </w:pPr>
      <w:r>
        <w:rPr>
          <w:rFonts w:cstheme="minorHAnsi"/>
          <w:sz w:val="19"/>
          <w:szCs w:val="19"/>
        </w:rPr>
        <w:t>Please review</w:t>
      </w:r>
      <w:r w:rsidR="00B43997" w:rsidRPr="00B36C76">
        <w:rPr>
          <w:rFonts w:cstheme="minorHAnsi"/>
          <w:sz w:val="19"/>
          <w:szCs w:val="19"/>
        </w:rPr>
        <w:t xml:space="preserve"> the Return </w:t>
      </w:r>
      <w:r w:rsidR="007B0064" w:rsidRPr="00B36C76">
        <w:rPr>
          <w:rFonts w:cstheme="minorHAnsi"/>
          <w:sz w:val="19"/>
          <w:szCs w:val="19"/>
        </w:rPr>
        <w:t>of</w:t>
      </w:r>
      <w:r w:rsidR="00B43997" w:rsidRPr="00B36C76">
        <w:rPr>
          <w:rFonts w:cstheme="minorHAnsi"/>
          <w:sz w:val="19"/>
          <w:szCs w:val="19"/>
        </w:rPr>
        <w:t xml:space="preserve"> Title IV Funds Refund Policy </w:t>
      </w:r>
      <w:r>
        <w:rPr>
          <w:rFonts w:cstheme="minorHAnsi"/>
          <w:sz w:val="19"/>
          <w:szCs w:val="19"/>
        </w:rPr>
        <w:t xml:space="preserve">found online at </w:t>
      </w:r>
      <w:hyperlink r:id="rId9" w:history="1">
        <w:r w:rsidRPr="004641EF">
          <w:rPr>
            <w:rStyle w:val="Hyperlink"/>
            <w:rFonts w:cstheme="minorHAnsi"/>
            <w:sz w:val="19"/>
            <w:szCs w:val="19"/>
          </w:rPr>
          <w:t>www.sc4.edu/consumerinformation</w:t>
        </w:r>
      </w:hyperlink>
      <w:r>
        <w:rPr>
          <w:rFonts w:cstheme="minorHAnsi"/>
          <w:sz w:val="19"/>
          <w:szCs w:val="19"/>
        </w:rPr>
        <w:t>.</w:t>
      </w:r>
      <w:r w:rsidR="00B43997" w:rsidRPr="00B36C76">
        <w:rPr>
          <w:rFonts w:cstheme="minorHAnsi"/>
          <w:sz w:val="19"/>
          <w:szCs w:val="19"/>
        </w:rPr>
        <w:t xml:space="preserve">   If you should have any questions, please feel fre</w:t>
      </w:r>
      <w:r w:rsidR="00C508D8">
        <w:rPr>
          <w:rFonts w:cstheme="minorHAnsi"/>
          <w:sz w:val="19"/>
          <w:szCs w:val="19"/>
        </w:rPr>
        <w:t>e to contact the Financial Aid o</w:t>
      </w:r>
      <w:r w:rsidR="00B43997" w:rsidRPr="00B36C76">
        <w:rPr>
          <w:rFonts w:cstheme="minorHAnsi"/>
          <w:sz w:val="19"/>
          <w:szCs w:val="19"/>
        </w:rPr>
        <w:t>ffice at 810</w:t>
      </w:r>
      <w:r w:rsidR="00A425DC" w:rsidRPr="00B36C76">
        <w:rPr>
          <w:rFonts w:cstheme="minorHAnsi"/>
          <w:sz w:val="19"/>
          <w:szCs w:val="19"/>
        </w:rPr>
        <w:t>.</w:t>
      </w:r>
      <w:r w:rsidR="00B43997" w:rsidRPr="00B36C76">
        <w:rPr>
          <w:rFonts w:cstheme="minorHAnsi"/>
          <w:sz w:val="19"/>
          <w:szCs w:val="19"/>
        </w:rPr>
        <w:t>989</w:t>
      </w:r>
      <w:r w:rsidR="00A425DC" w:rsidRPr="00B36C76">
        <w:rPr>
          <w:rFonts w:cstheme="minorHAnsi"/>
          <w:sz w:val="19"/>
          <w:szCs w:val="19"/>
        </w:rPr>
        <w:t>.</w:t>
      </w:r>
      <w:r w:rsidR="00B43997" w:rsidRPr="00B36C76">
        <w:rPr>
          <w:rFonts w:cstheme="minorHAnsi"/>
          <w:sz w:val="19"/>
          <w:szCs w:val="19"/>
        </w:rPr>
        <w:t xml:space="preserve">5530 or toll free at </w:t>
      </w:r>
      <w:r w:rsidR="00A425DC" w:rsidRPr="00B36C76">
        <w:rPr>
          <w:rFonts w:cstheme="minorHAnsi"/>
          <w:sz w:val="19"/>
          <w:szCs w:val="19"/>
        </w:rPr>
        <w:t>1.800.553.</w:t>
      </w:r>
      <w:r w:rsidR="00B43997" w:rsidRPr="00B36C76">
        <w:rPr>
          <w:rFonts w:cstheme="minorHAnsi"/>
          <w:sz w:val="19"/>
          <w:szCs w:val="19"/>
        </w:rPr>
        <w:t xml:space="preserve">2427. </w:t>
      </w:r>
    </w:p>
    <w:p w14:paraId="78AE1059" w14:textId="77777777" w:rsidR="004B6562" w:rsidRDefault="004B6562" w:rsidP="004B6562">
      <w:pPr>
        <w:pStyle w:val="ListParagraph"/>
        <w:rPr>
          <w:rFonts w:cstheme="minorHAnsi"/>
          <w:sz w:val="19"/>
          <w:szCs w:val="19"/>
        </w:rPr>
      </w:pPr>
    </w:p>
    <w:p w14:paraId="48B623E9" w14:textId="3DB6A89F" w:rsidR="00064C9F" w:rsidRPr="004B6562" w:rsidRDefault="005D3772" w:rsidP="004B6562">
      <w:pPr>
        <w:pStyle w:val="NoSpacing"/>
        <w:numPr>
          <w:ilvl w:val="0"/>
          <w:numId w:val="3"/>
        </w:numPr>
        <w:ind w:left="720"/>
        <w:rPr>
          <w:rFonts w:cstheme="minorHAnsi"/>
          <w:sz w:val="19"/>
          <w:szCs w:val="19"/>
        </w:rPr>
      </w:pPr>
      <w:r>
        <w:rPr>
          <w:rFonts w:cstheme="minorHAnsi"/>
          <w:sz w:val="19"/>
          <w:szCs w:val="19"/>
        </w:rPr>
        <w:t>Y</w:t>
      </w:r>
      <w:r w:rsidR="00064C9F" w:rsidRPr="004B6562">
        <w:rPr>
          <w:rFonts w:cstheme="minorHAnsi"/>
          <w:sz w:val="19"/>
          <w:szCs w:val="19"/>
        </w:rPr>
        <w:t>ou can view all subsequent changes to your financial aid by logging in to your portal at</w:t>
      </w:r>
      <w:r w:rsidR="00C508D8" w:rsidRPr="004B6562">
        <w:rPr>
          <w:rFonts w:cstheme="minorHAnsi"/>
          <w:sz w:val="19"/>
          <w:szCs w:val="19"/>
        </w:rPr>
        <w:t xml:space="preserve"> </w:t>
      </w:r>
      <w:hyperlink r:id="rId10" w:history="1">
        <w:r w:rsidR="00C508D8" w:rsidRPr="004B6562">
          <w:rPr>
            <w:rStyle w:val="Hyperlink"/>
            <w:rFonts w:cstheme="minorHAnsi"/>
            <w:sz w:val="19"/>
            <w:szCs w:val="19"/>
          </w:rPr>
          <w:t>https://portal.sc4.edu</w:t>
        </w:r>
      </w:hyperlink>
      <w:r w:rsidR="00C508D8" w:rsidRPr="004B6562">
        <w:rPr>
          <w:rFonts w:cstheme="minorHAnsi"/>
          <w:sz w:val="19"/>
          <w:szCs w:val="19"/>
        </w:rPr>
        <w:t xml:space="preserve"> </w:t>
      </w:r>
    </w:p>
    <w:p w14:paraId="0E8C8BF9" w14:textId="77777777" w:rsidR="00B43997" w:rsidRPr="00BC6476" w:rsidRDefault="00B43997" w:rsidP="003B33F0">
      <w:pPr>
        <w:pStyle w:val="NoSpacing"/>
        <w:rPr>
          <w:rFonts w:cstheme="minorHAnsi"/>
          <w:sz w:val="19"/>
          <w:szCs w:val="19"/>
        </w:rPr>
      </w:pPr>
    </w:p>
    <w:p w14:paraId="40E27944" w14:textId="77777777" w:rsidR="00B43997" w:rsidRPr="00BC6476" w:rsidRDefault="00B43997" w:rsidP="003B33F0">
      <w:pPr>
        <w:pStyle w:val="NoSpacing"/>
        <w:rPr>
          <w:rFonts w:cstheme="minorHAnsi"/>
          <w:sz w:val="19"/>
          <w:szCs w:val="19"/>
        </w:rPr>
      </w:pPr>
      <w:r w:rsidRPr="00BC6476">
        <w:rPr>
          <w:rFonts w:cstheme="minorHAnsi"/>
          <w:sz w:val="19"/>
          <w:szCs w:val="19"/>
        </w:rPr>
        <w:t>We look f</w:t>
      </w:r>
      <w:r w:rsidR="00B36C76">
        <w:rPr>
          <w:rFonts w:cstheme="minorHAnsi"/>
          <w:sz w:val="19"/>
          <w:szCs w:val="19"/>
        </w:rPr>
        <w:t>orward to seeing you on campus,</w:t>
      </w:r>
    </w:p>
    <w:p w14:paraId="4B530D2E" w14:textId="63ECE9D1" w:rsidR="00064C9F" w:rsidRPr="00BC6476" w:rsidRDefault="00064C9F" w:rsidP="003B33F0">
      <w:pPr>
        <w:pStyle w:val="NoSpacing"/>
        <w:rPr>
          <w:rFonts w:cstheme="minorHAnsi"/>
          <w:sz w:val="19"/>
          <w:szCs w:val="19"/>
        </w:rPr>
      </w:pPr>
    </w:p>
    <w:p w14:paraId="0FDDF695" w14:textId="77777777" w:rsidR="00F80016" w:rsidRDefault="00F80016" w:rsidP="003B33F0">
      <w:pPr>
        <w:pStyle w:val="NoSpacing"/>
        <w:rPr>
          <w:rFonts w:cstheme="minorHAnsi"/>
          <w:sz w:val="19"/>
          <w:szCs w:val="19"/>
        </w:rPr>
      </w:pPr>
      <w:r>
        <w:rPr>
          <w:rFonts w:cstheme="minorHAnsi"/>
          <w:sz w:val="19"/>
          <w:szCs w:val="19"/>
        </w:rPr>
        <w:t>St. Clair County Community College</w:t>
      </w:r>
    </w:p>
    <w:p w14:paraId="066D181D" w14:textId="3568740E" w:rsidR="00B43997" w:rsidRPr="00BC6476" w:rsidRDefault="00F80016" w:rsidP="003B33F0">
      <w:pPr>
        <w:pStyle w:val="NoSpacing"/>
        <w:rPr>
          <w:rFonts w:cstheme="minorHAnsi"/>
          <w:sz w:val="19"/>
          <w:szCs w:val="19"/>
        </w:rPr>
      </w:pPr>
      <w:r>
        <w:rPr>
          <w:rFonts w:cstheme="minorHAnsi"/>
          <w:sz w:val="19"/>
          <w:szCs w:val="19"/>
        </w:rPr>
        <w:t>The Office of Financial Aid</w:t>
      </w:r>
      <w:r w:rsidR="00B43997" w:rsidRPr="00BC6476">
        <w:rPr>
          <w:rFonts w:cstheme="minorHAnsi"/>
          <w:sz w:val="19"/>
          <w:szCs w:val="19"/>
        </w:rPr>
        <w:t xml:space="preserve"> </w:t>
      </w:r>
    </w:p>
    <w:sectPr w:rsidR="00B43997" w:rsidRPr="00BC6476" w:rsidSect="001F3B42">
      <w:footerReference w:type="default" r:id="rId11"/>
      <w:pgSz w:w="12240" w:h="15840"/>
      <w:pgMar w:top="576" w:right="432" w:bottom="432"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BF268" w14:textId="77777777" w:rsidR="000A7A27" w:rsidRDefault="000A7A27" w:rsidP="000A7A27">
      <w:r>
        <w:separator/>
      </w:r>
    </w:p>
  </w:endnote>
  <w:endnote w:type="continuationSeparator" w:id="0">
    <w:p w14:paraId="141E453B" w14:textId="77777777" w:rsidR="000A7A27" w:rsidRDefault="000A7A27" w:rsidP="000A7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2B123" w14:textId="120EFC2C" w:rsidR="00FD602B" w:rsidRPr="00064C9F" w:rsidRDefault="00064C9F">
    <w:pPr>
      <w:pStyle w:val="Footer"/>
      <w:rPr>
        <w:sz w:val="16"/>
        <w:szCs w:val="16"/>
      </w:rPr>
    </w:pPr>
    <w:r>
      <w:rPr>
        <w:sz w:val="18"/>
        <w:szCs w:val="18"/>
      </w:rPr>
      <w:tab/>
    </w:r>
    <w:r>
      <w:rPr>
        <w:sz w:val="18"/>
        <w:szCs w:val="18"/>
      </w:rPr>
      <w:tab/>
    </w:r>
    <w:r w:rsidR="000A7A27" w:rsidRPr="00064C9F">
      <w:rPr>
        <w:sz w:val="16"/>
        <w:szCs w:val="16"/>
      </w:rPr>
      <w:t xml:space="preserve">Revised </w:t>
    </w:r>
    <w:r w:rsidR="00F80016">
      <w:rPr>
        <w:sz w:val="16"/>
        <w:szCs w:val="16"/>
      </w:rPr>
      <w:t>September 12</w:t>
    </w:r>
    <w:r w:rsidR="00FD602B">
      <w:rPr>
        <w:sz w:val="16"/>
        <w:szCs w:val="16"/>
      </w:rPr>
      <w:t>, 20</w:t>
    </w:r>
    <w:r w:rsidR="004F1A83">
      <w:rPr>
        <w:sz w:val="16"/>
        <w:szCs w:val="16"/>
      </w:rPr>
      <w:t>2</w:t>
    </w:r>
    <w:r w:rsidR="00F80016">
      <w:rPr>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FF8D1" w14:textId="77777777" w:rsidR="000A7A27" w:rsidRDefault="000A7A27" w:rsidP="000A7A27">
      <w:r>
        <w:separator/>
      </w:r>
    </w:p>
  </w:footnote>
  <w:footnote w:type="continuationSeparator" w:id="0">
    <w:p w14:paraId="5396AE28" w14:textId="77777777" w:rsidR="000A7A27" w:rsidRDefault="000A7A27" w:rsidP="000A7A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5D7E72"/>
    <w:multiLevelType w:val="hybridMultilevel"/>
    <w:tmpl w:val="5A6E9E4A"/>
    <w:lvl w:ilvl="0" w:tplc="EC38AE5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4B1AFE"/>
    <w:multiLevelType w:val="hybridMultilevel"/>
    <w:tmpl w:val="B6C0931E"/>
    <w:lvl w:ilvl="0" w:tplc="EC38AE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4A850CC"/>
    <w:multiLevelType w:val="hybridMultilevel"/>
    <w:tmpl w:val="E8D25BAC"/>
    <w:lvl w:ilvl="0" w:tplc="EC38AE5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E15970"/>
    <w:multiLevelType w:val="hybridMultilevel"/>
    <w:tmpl w:val="B6CC52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1196275">
    <w:abstractNumId w:val="1"/>
  </w:num>
  <w:num w:numId="2" w16cid:durableId="1033961706">
    <w:abstractNumId w:val="0"/>
  </w:num>
  <w:num w:numId="3" w16cid:durableId="1114128338">
    <w:abstractNumId w:val="2"/>
  </w:num>
  <w:num w:numId="4" w16cid:durableId="14737909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997"/>
    <w:rsid w:val="0000000E"/>
    <w:rsid w:val="00012F48"/>
    <w:rsid w:val="00014CCA"/>
    <w:rsid w:val="00040085"/>
    <w:rsid w:val="00064C9F"/>
    <w:rsid w:val="000A7A27"/>
    <w:rsid w:val="000F718A"/>
    <w:rsid w:val="001624C5"/>
    <w:rsid w:val="00181925"/>
    <w:rsid w:val="001F3B42"/>
    <w:rsid w:val="00222BDB"/>
    <w:rsid w:val="00246525"/>
    <w:rsid w:val="00264FEA"/>
    <w:rsid w:val="002D18C1"/>
    <w:rsid w:val="002D310E"/>
    <w:rsid w:val="00303B6B"/>
    <w:rsid w:val="00312E15"/>
    <w:rsid w:val="00335304"/>
    <w:rsid w:val="003944AD"/>
    <w:rsid w:val="003B33F0"/>
    <w:rsid w:val="003B4776"/>
    <w:rsid w:val="003C4108"/>
    <w:rsid w:val="003E1CB5"/>
    <w:rsid w:val="003F1BD3"/>
    <w:rsid w:val="004651B5"/>
    <w:rsid w:val="004B4810"/>
    <w:rsid w:val="004B6562"/>
    <w:rsid w:val="004E54F4"/>
    <w:rsid w:val="004F1A83"/>
    <w:rsid w:val="004F75F3"/>
    <w:rsid w:val="00551A7E"/>
    <w:rsid w:val="005D3772"/>
    <w:rsid w:val="005E38FE"/>
    <w:rsid w:val="0062386E"/>
    <w:rsid w:val="00657DEE"/>
    <w:rsid w:val="00706AE6"/>
    <w:rsid w:val="00711289"/>
    <w:rsid w:val="007B0064"/>
    <w:rsid w:val="008526D1"/>
    <w:rsid w:val="008C57A8"/>
    <w:rsid w:val="008D4BAF"/>
    <w:rsid w:val="008E573A"/>
    <w:rsid w:val="009360E6"/>
    <w:rsid w:val="00982454"/>
    <w:rsid w:val="009C3310"/>
    <w:rsid w:val="009E43E6"/>
    <w:rsid w:val="009F094B"/>
    <w:rsid w:val="00A425DC"/>
    <w:rsid w:val="00A43539"/>
    <w:rsid w:val="00A8001E"/>
    <w:rsid w:val="00AB164E"/>
    <w:rsid w:val="00AF07EB"/>
    <w:rsid w:val="00B111C9"/>
    <w:rsid w:val="00B36C76"/>
    <w:rsid w:val="00B43997"/>
    <w:rsid w:val="00B44261"/>
    <w:rsid w:val="00B91FE7"/>
    <w:rsid w:val="00BC04BA"/>
    <w:rsid w:val="00BC6476"/>
    <w:rsid w:val="00BD0A25"/>
    <w:rsid w:val="00C508D8"/>
    <w:rsid w:val="00D128DE"/>
    <w:rsid w:val="00D9084D"/>
    <w:rsid w:val="00D9222C"/>
    <w:rsid w:val="00E4376E"/>
    <w:rsid w:val="00E47B12"/>
    <w:rsid w:val="00EA0306"/>
    <w:rsid w:val="00F80016"/>
    <w:rsid w:val="00FD2219"/>
    <w:rsid w:val="00FD6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03B9A4ED"/>
  <w15:docId w15:val="{5AB1E85F-9F5A-49F1-8510-9061CAB02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4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3997"/>
    <w:pPr>
      <w:ind w:left="720"/>
      <w:contextualSpacing/>
    </w:pPr>
  </w:style>
  <w:style w:type="paragraph" w:styleId="NoSpacing">
    <w:name w:val="No Spacing"/>
    <w:uiPriority w:val="1"/>
    <w:qFormat/>
    <w:rsid w:val="003B33F0"/>
  </w:style>
  <w:style w:type="paragraph" w:styleId="BalloonText">
    <w:name w:val="Balloon Text"/>
    <w:basedOn w:val="Normal"/>
    <w:link w:val="BalloonTextChar"/>
    <w:uiPriority w:val="99"/>
    <w:semiHidden/>
    <w:unhideWhenUsed/>
    <w:rsid w:val="008D4BAF"/>
    <w:rPr>
      <w:rFonts w:ascii="Tahoma" w:hAnsi="Tahoma" w:cs="Tahoma"/>
      <w:sz w:val="16"/>
      <w:szCs w:val="16"/>
    </w:rPr>
  </w:style>
  <w:style w:type="character" w:customStyle="1" w:styleId="BalloonTextChar">
    <w:name w:val="Balloon Text Char"/>
    <w:basedOn w:val="DefaultParagraphFont"/>
    <w:link w:val="BalloonText"/>
    <w:uiPriority w:val="99"/>
    <w:semiHidden/>
    <w:rsid w:val="008D4BAF"/>
    <w:rPr>
      <w:rFonts w:ascii="Tahoma" w:hAnsi="Tahoma" w:cs="Tahoma"/>
      <w:sz w:val="16"/>
      <w:szCs w:val="16"/>
    </w:rPr>
  </w:style>
  <w:style w:type="paragraph" w:styleId="Header">
    <w:name w:val="header"/>
    <w:basedOn w:val="Normal"/>
    <w:link w:val="HeaderChar"/>
    <w:uiPriority w:val="99"/>
    <w:unhideWhenUsed/>
    <w:rsid w:val="000A7A27"/>
    <w:pPr>
      <w:tabs>
        <w:tab w:val="center" w:pos="4680"/>
        <w:tab w:val="right" w:pos="9360"/>
      </w:tabs>
    </w:pPr>
  </w:style>
  <w:style w:type="character" w:customStyle="1" w:styleId="HeaderChar">
    <w:name w:val="Header Char"/>
    <w:basedOn w:val="DefaultParagraphFont"/>
    <w:link w:val="Header"/>
    <w:uiPriority w:val="99"/>
    <w:rsid w:val="000A7A27"/>
  </w:style>
  <w:style w:type="paragraph" w:styleId="Footer">
    <w:name w:val="footer"/>
    <w:basedOn w:val="Normal"/>
    <w:link w:val="FooterChar"/>
    <w:uiPriority w:val="99"/>
    <w:unhideWhenUsed/>
    <w:rsid w:val="000A7A27"/>
    <w:pPr>
      <w:tabs>
        <w:tab w:val="center" w:pos="4680"/>
        <w:tab w:val="right" w:pos="9360"/>
      </w:tabs>
    </w:pPr>
  </w:style>
  <w:style w:type="character" w:customStyle="1" w:styleId="FooterChar">
    <w:name w:val="Footer Char"/>
    <w:basedOn w:val="DefaultParagraphFont"/>
    <w:link w:val="Footer"/>
    <w:uiPriority w:val="99"/>
    <w:rsid w:val="000A7A27"/>
  </w:style>
  <w:style w:type="character" w:styleId="Hyperlink">
    <w:name w:val="Hyperlink"/>
    <w:basedOn w:val="DefaultParagraphFont"/>
    <w:uiPriority w:val="99"/>
    <w:unhideWhenUsed/>
    <w:rsid w:val="00064C9F"/>
    <w:rPr>
      <w:color w:val="0000FF" w:themeColor="hyperlink"/>
      <w:u w:val="single"/>
    </w:rPr>
  </w:style>
  <w:style w:type="character" w:styleId="FollowedHyperlink">
    <w:name w:val="FollowedHyperlink"/>
    <w:basedOn w:val="DefaultParagraphFont"/>
    <w:uiPriority w:val="99"/>
    <w:semiHidden/>
    <w:unhideWhenUsed/>
    <w:rsid w:val="00C508D8"/>
    <w:rPr>
      <w:color w:val="800080" w:themeColor="followedHyperlink"/>
      <w:u w:val="single"/>
    </w:rPr>
  </w:style>
  <w:style w:type="character" w:styleId="UnresolvedMention">
    <w:name w:val="Unresolved Mention"/>
    <w:basedOn w:val="DefaultParagraphFont"/>
    <w:uiPriority w:val="99"/>
    <w:semiHidden/>
    <w:unhideWhenUsed/>
    <w:rsid w:val="005D37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portal.sc4.edu" TargetMode="External"/><Relationship Id="rId4" Type="http://schemas.openxmlformats.org/officeDocument/2006/relationships/settings" Target="settings.xml"/><Relationship Id="rId9" Type="http://schemas.openxmlformats.org/officeDocument/2006/relationships/hyperlink" Target="http://www.sc4.edu/consumer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81BE8-B6FD-46C3-9224-B945F4BE1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594</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St. Clair County Community College</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jcassar</dc:creator>
  <cp:lastModifiedBy>Marci Orrell</cp:lastModifiedBy>
  <cp:revision>3</cp:revision>
  <cp:lastPrinted>2019-03-22T17:20:00Z</cp:lastPrinted>
  <dcterms:created xsi:type="dcterms:W3CDTF">2025-10-06T19:45:00Z</dcterms:created>
  <dcterms:modified xsi:type="dcterms:W3CDTF">2025-10-06T19:49:00Z</dcterms:modified>
</cp:coreProperties>
</file>